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Hurom H200 All in One w kolorze delikatnego różu Baby Pink już w przedsprzedaży. Wolnoobrotowa wyciskarka do soków w takim wydaniu może być Twoja!?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Hurom H200 All in One w kolorze delikatnego różu Baby Pink już w przedsprzedaży. Wolnoobrotowa wyciskarka do soków w takim wydaniu może być Twoja!?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Zamów już dziś: https://bit.ly/3p6G2oz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Hurom H200 All in One w kolorze delikatnego różu Baby Pink już w przedsprzedaży. Wolnoobrotowa wyciskarka do soków w takim wydaniu może być Twoja!? </w:t>
      </w:r>
    </w:p>
    <w:p>
      <w:r>
        <w:rPr>
          <w:rFonts w:ascii="calibri" w:hAnsi="calibri" w:eastAsia="calibri" w:cs="calibri"/>
          <w:sz w:val="24"/>
          <w:szCs w:val="24"/>
        </w:rPr>
        <w:t xml:space="preserve">Zamów już dziś: https://bit.ly/3p6G2oz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2026-05-06T17:52:06+02:00</dcterms:created>
  <dcterms:modified xsi:type="dcterms:W3CDTF">2026-05-06T17:52:06+02:00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